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510A" w14:textId="70AC6097" w:rsidR="004376A1" w:rsidRDefault="00971E02" w:rsidP="006A37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37CA">
        <w:rPr>
          <w:rFonts w:ascii="Times New Roman" w:hAnsi="Times New Roman" w:cs="Times New Roman"/>
          <w:b/>
          <w:bCs/>
          <w:sz w:val="28"/>
          <w:szCs w:val="28"/>
        </w:rPr>
        <w:t>Head</w:t>
      </w:r>
      <w:r w:rsidRPr="006A37CA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b/>
          <w:bCs/>
          <w:sz w:val="28"/>
          <w:szCs w:val="28"/>
        </w:rPr>
        <w:t>Carpenter</w:t>
      </w:r>
      <w:r w:rsidRPr="006A37CA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A37CA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b/>
          <w:bCs/>
          <w:sz w:val="28"/>
          <w:szCs w:val="28"/>
        </w:rPr>
        <w:t>Amaturo</w:t>
      </w:r>
      <w:r w:rsidRPr="006A37CA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31B3DC6E" w14:textId="77777777" w:rsidR="006A37CA" w:rsidRPr="006A37CA" w:rsidRDefault="006A37CA" w:rsidP="006A37CA">
      <w:pPr>
        <w:rPr>
          <w:rFonts w:ascii="Times New Roman" w:eastAsia="Gill Sans MT" w:hAnsi="Times New Roman" w:cs="Times New Roman"/>
          <w:b/>
          <w:bCs/>
          <w:sz w:val="28"/>
          <w:szCs w:val="28"/>
        </w:rPr>
      </w:pPr>
    </w:p>
    <w:p w14:paraId="422F317E" w14:textId="7DE8F70A" w:rsidR="006A37CA" w:rsidRDefault="00971E02" w:rsidP="006A37CA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The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Broward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Center</w:t>
      </w:r>
      <w:r w:rsidRPr="006A37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for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the Performing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Arts in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Fort</w:t>
      </w:r>
      <w:r w:rsidRPr="006A37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6A37C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experienced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Head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Carpenter for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the 58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A37CA">
        <w:rPr>
          <w:rFonts w:ascii="Times New Roman" w:hAnsi="Times New Roman" w:cs="Times New Roman"/>
          <w:sz w:val="28"/>
          <w:szCs w:val="28"/>
        </w:rPr>
        <w:t>-seat Amaturo Theater.</w:t>
      </w:r>
      <w:r w:rsidRPr="006A37C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06409C63" w14:textId="77777777" w:rsidR="006A37CA" w:rsidRDefault="006A37CA" w:rsidP="006A37CA">
      <w:pPr>
        <w:rPr>
          <w:rFonts w:ascii="Times New Roman" w:hAnsi="Times New Roman" w:cs="Times New Roman"/>
          <w:sz w:val="28"/>
          <w:szCs w:val="28"/>
        </w:rPr>
      </w:pPr>
    </w:p>
    <w:p w14:paraId="672F8C1D" w14:textId="4DEBF8BA" w:rsidR="006A37CA" w:rsidRDefault="00971E02" w:rsidP="006A37CA">
      <w:pPr>
        <w:rPr>
          <w:rFonts w:ascii="Times New Roman" w:hAnsi="Times New Roman" w:cs="Times New Roman"/>
          <w:spacing w:val="2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Qualifications:</w:t>
      </w:r>
      <w:r w:rsidR="005D7DEC">
        <w:rPr>
          <w:rFonts w:ascii="Times New Roman" w:hAnsi="Times New Roman" w:cs="Times New Roman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7-10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years professional stage/theatrical</w:t>
      </w:r>
      <w:r w:rsidRPr="006A37C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 xml:space="preserve">carpentry 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Pr="006A37CA">
        <w:rPr>
          <w:rFonts w:ascii="Times New Roman" w:hAnsi="Times New Roman" w:cs="Times New Roman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Pr="006A37CA">
        <w:rPr>
          <w:rFonts w:ascii="Times New Roman" w:hAnsi="Times New Roman" w:cs="Times New Roman"/>
          <w:sz w:val="28"/>
          <w:szCs w:val="28"/>
        </w:rPr>
        <w:t xml:space="preserve"> experience, including</w:t>
      </w:r>
      <w:r w:rsidRPr="006A37C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experience as a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head or assistant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head,</w:t>
      </w:r>
      <w:r w:rsidRPr="006A37C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experience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interpreting and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implementing union</w:t>
      </w:r>
      <w:r w:rsidRPr="006A37C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collective bargaining agreements, experience operating and maintaining fly</w:t>
      </w:r>
      <w:r w:rsidRPr="006A37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>systems</w:t>
      </w:r>
      <w:r w:rsidRPr="006A37CA">
        <w:rPr>
          <w:rFonts w:ascii="Times New Roman" w:hAnsi="Times New Roman" w:cs="Times New Roman"/>
          <w:sz w:val="28"/>
          <w:szCs w:val="28"/>
        </w:rPr>
        <w:t xml:space="preserve"> and</w:t>
      </w:r>
      <w:r w:rsidRPr="006A37CA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 xml:space="preserve">supervising 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Pr="006A37CA">
        <w:rPr>
          <w:rFonts w:ascii="Times New Roman" w:hAnsi="Times New Roman" w:cs="Times New Roman"/>
          <w:sz w:val="28"/>
          <w:szCs w:val="28"/>
        </w:rPr>
        <w:t xml:space="preserve"> crews, experience</w:t>
      </w:r>
      <w:r w:rsidRPr="006A37C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operating and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maintaining stage carpentry</w:t>
      </w:r>
      <w:r w:rsidRPr="006A37C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equipment,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experience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supervising</w:t>
      </w:r>
      <w:r w:rsidRPr="006A37CA">
        <w:rPr>
          <w:rFonts w:ascii="Times New Roman" w:hAnsi="Times New Roman" w:cs="Times New Roman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6A37CA">
        <w:rPr>
          <w:rFonts w:ascii="Times New Roman" w:hAnsi="Times New Roman" w:cs="Times New Roman"/>
          <w:sz w:val="28"/>
          <w:szCs w:val="28"/>
        </w:rPr>
        <w:t xml:space="preserve"> union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crews,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experience crossing over</w:t>
      </w:r>
      <w:r w:rsidRPr="006A37CA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departmental lines in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 xml:space="preserve">the 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>areas</w:t>
      </w:r>
      <w:r w:rsidRPr="006A37CA">
        <w:rPr>
          <w:rFonts w:ascii="Times New Roman" w:hAnsi="Times New Roman" w:cs="Times New Roman"/>
          <w:sz w:val="28"/>
          <w:szCs w:val="28"/>
        </w:rPr>
        <w:t xml:space="preserve"> of</w:t>
      </w:r>
      <w:r w:rsidRPr="006A37C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>electrics,</w:t>
      </w:r>
      <w:r w:rsidRPr="006A37CA">
        <w:rPr>
          <w:rFonts w:ascii="Times New Roman" w:hAnsi="Times New Roman" w:cs="Times New Roman"/>
          <w:sz w:val="28"/>
          <w:szCs w:val="28"/>
        </w:rPr>
        <w:t xml:space="preserve"> lighting, properties and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sound.</w:t>
      </w:r>
      <w:r w:rsidR="006A37CA">
        <w:rPr>
          <w:rFonts w:ascii="Times New Roman" w:hAnsi="Times New Roman" w:cs="Times New Roman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Union membership</w:t>
      </w:r>
      <w:r w:rsidRPr="006A37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not required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to</w:t>
      </w:r>
      <w:r w:rsidRPr="006A3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apply.</w:t>
      </w:r>
      <w:r w:rsidRPr="006A37C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1373E826" w14:textId="77777777" w:rsidR="006A37CA" w:rsidRDefault="006A37CA" w:rsidP="006A37CA">
      <w:pPr>
        <w:rPr>
          <w:rFonts w:ascii="Times New Roman" w:hAnsi="Times New Roman" w:cs="Times New Roman"/>
          <w:spacing w:val="2"/>
          <w:sz w:val="28"/>
          <w:szCs w:val="28"/>
        </w:rPr>
      </w:pPr>
    </w:p>
    <w:p w14:paraId="0120242B" w14:textId="20027B4A" w:rsidR="00A92BAC" w:rsidRPr="005743E2" w:rsidRDefault="00A92BAC" w:rsidP="00A92BAC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5D7DEC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5D7D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97B5A8" w14:textId="4E53D506" w:rsidR="004376A1" w:rsidRPr="006A37CA" w:rsidRDefault="004376A1" w:rsidP="00A92BAC">
      <w:pPr>
        <w:rPr>
          <w:rFonts w:ascii="Times New Roman" w:hAnsi="Times New Roman" w:cs="Times New Roman"/>
          <w:sz w:val="28"/>
          <w:szCs w:val="28"/>
        </w:rPr>
      </w:pPr>
    </w:p>
    <w:p w14:paraId="51533B44" w14:textId="77777777" w:rsidR="005D7DEC" w:rsidRPr="006A37CA" w:rsidRDefault="005D7DEC">
      <w:pPr>
        <w:rPr>
          <w:rFonts w:ascii="Times New Roman" w:hAnsi="Times New Roman" w:cs="Times New Roman"/>
          <w:sz w:val="28"/>
          <w:szCs w:val="28"/>
        </w:rPr>
      </w:pPr>
    </w:p>
    <w:sectPr w:rsidR="005D7DEC" w:rsidRPr="006A37CA">
      <w:type w:val="continuous"/>
      <w:pgSz w:w="12240" w:h="15840"/>
      <w:pgMar w:top="1400" w:right="16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6A1"/>
    <w:rsid w:val="004376A1"/>
    <w:rsid w:val="005D7DEC"/>
    <w:rsid w:val="006A37CA"/>
    <w:rsid w:val="00971E02"/>
    <w:rsid w:val="00A92BAC"/>
    <w:rsid w:val="00BA062F"/>
    <w:rsid w:val="00EE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4411A"/>
  <w15:docId w15:val="{B7E5CF1C-916D-463F-A392-D3ECA3EF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A37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4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6</cp:revision>
  <dcterms:created xsi:type="dcterms:W3CDTF">2021-06-01T14:50:00Z</dcterms:created>
  <dcterms:modified xsi:type="dcterms:W3CDTF">2026-06-25T21:14:00Z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